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413" w:rsidRPr="001C5413" w:rsidRDefault="001C5413" w:rsidP="001C5413">
      <w:pPr>
        <w:spacing w:after="20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</w:pPr>
      <w:bookmarkStart w:id="0" w:name="_GoBack"/>
      <w:r w:rsidRPr="001C5413"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  <w:t>Как участвовать в ГИА-9</w:t>
      </w:r>
    </w:p>
    <w:bookmarkEnd w:id="0"/>
    <w:p w:rsidR="001C5413" w:rsidRPr="001C5413" w:rsidRDefault="001C5413" w:rsidP="001C5413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1C5413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К ГИА </w:t>
      </w:r>
      <w:r w:rsidRPr="001C5413">
        <w:rPr>
          <w:rFonts w:ascii="Calibri" w:eastAsia="Times New Roman" w:hAnsi="Calibri" w:cs="Calibri"/>
          <w:b/>
          <w:bCs/>
          <w:color w:val="1A1A1A"/>
          <w:spacing w:val="8"/>
          <w:sz w:val="23"/>
          <w:szCs w:val="23"/>
          <w:lang w:eastAsia="ru-RU"/>
        </w:rPr>
        <w:t>допускаются обучающиеся</w:t>
      </w:r>
      <w:r w:rsidRPr="001C5413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удовлетворительных), а также имеющие результат «зачет» за итоговое собеседование по русскому языку.</w:t>
      </w:r>
    </w:p>
    <w:p w:rsidR="001C5413" w:rsidRPr="001C5413" w:rsidRDefault="001C5413" w:rsidP="001C5413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1C5413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Выбранные участниками ГИА учебные предметы, форма (формы) ГИА  и язык, на котором они планируют сдавать экзамены, а также сроки участия в ГИА указываются ими в заявлениях.</w:t>
      </w:r>
    </w:p>
    <w:p w:rsidR="001C5413" w:rsidRPr="001C5413" w:rsidRDefault="001C5413" w:rsidP="001C5413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1C5413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Заявления об участии в ГИА подаются </w:t>
      </w:r>
      <w:r w:rsidRPr="001C5413">
        <w:rPr>
          <w:rFonts w:ascii="Calibri" w:eastAsia="Times New Roman" w:hAnsi="Calibri" w:cs="Calibri"/>
          <w:b/>
          <w:bCs/>
          <w:color w:val="1A1A1A"/>
          <w:spacing w:val="8"/>
          <w:sz w:val="23"/>
          <w:szCs w:val="23"/>
          <w:lang w:eastAsia="ru-RU"/>
        </w:rPr>
        <w:t>до 1 марта</w:t>
      </w:r>
      <w:r w:rsidRPr="001C5413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 включительно:</w:t>
      </w:r>
    </w:p>
    <w:p w:rsidR="001C5413" w:rsidRPr="001C5413" w:rsidRDefault="001C5413" w:rsidP="001C5413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1C5413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обучающимися — в образовательные организации, в которых обучающиеся осваивают образовательные программы основного общего образования;</w:t>
      </w:r>
    </w:p>
    <w:p w:rsidR="001C5413" w:rsidRPr="001C5413" w:rsidRDefault="001C5413" w:rsidP="001C5413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1C5413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экстернами — в образовательные организации по выбору экстернов.</w:t>
      </w:r>
    </w:p>
    <w:p w:rsidR="001C5413" w:rsidRPr="001C5413" w:rsidRDefault="001C5413" w:rsidP="001C5413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1C5413">
        <w:rPr>
          <w:rFonts w:ascii="Calibri" w:eastAsia="Times New Roman" w:hAnsi="Calibri" w:cs="Calibri"/>
          <w:b/>
          <w:bCs/>
          <w:color w:val="1A1A1A"/>
          <w:spacing w:val="8"/>
          <w:sz w:val="23"/>
          <w:szCs w:val="23"/>
          <w:lang w:eastAsia="ru-RU"/>
        </w:rPr>
        <w:t>Заявления</w:t>
      </w:r>
      <w:r w:rsidRPr="001C5413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 подаются участниками ГИА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1C5413" w:rsidRPr="001C5413" w:rsidRDefault="001C5413" w:rsidP="001C5413">
      <w:pPr>
        <w:spacing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  <w:lang w:eastAsia="ru-RU"/>
        </w:rPr>
      </w:pPr>
      <w:r w:rsidRPr="001C5413">
        <w:rPr>
          <w:rFonts w:ascii="Calibri" w:eastAsia="Times New Roman" w:hAnsi="Calibri" w:cs="Calibri"/>
          <w:color w:val="2B2B2B"/>
          <w:sz w:val="36"/>
          <w:szCs w:val="36"/>
          <w:lang w:eastAsia="ru-RU"/>
        </w:rPr>
        <w:t>ГИА в форме ГВЭ</w:t>
      </w:r>
    </w:p>
    <w:p w:rsidR="001C5413" w:rsidRPr="001C5413" w:rsidRDefault="001C5413" w:rsidP="001C5413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1C5413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ГИА проводится в форме государственного выпускного экзамена (далее – ГВЭ) с использованием текстов, тем, заданий, для обучающихся с ограниченными возможностями здоровья (далее – ОВЗ), обучающихся – детей-инвалидов и инвалидов, осваивающих образовательные программы основного общего образования.</w:t>
      </w:r>
    </w:p>
    <w:p w:rsidR="001C5413" w:rsidRPr="001C5413" w:rsidRDefault="001C5413" w:rsidP="001C5413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1C5413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Для участников ГИА с ОВЗ, участников ГИА – детей-инвалидов и инвалидов ГИА по их желанию проводится только по обязательным учебным предметам (т.е. по русскому языку и математике).</w:t>
      </w:r>
    </w:p>
    <w:p w:rsidR="001C5413" w:rsidRPr="001C5413" w:rsidRDefault="001C5413" w:rsidP="001C5413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1C5413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В соответствии с пунктом 22 Порядка органы исполнительной власти субъектов Российской Федерации, осуществляющие государственное управление в сфере образования (далее – ОИВ), обеспечивают проведение ГИА.</w:t>
      </w:r>
    </w:p>
    <w:p w:rsidR="001C5413" w:rsidRPr="001C5413" w:rsidRDefault="001C5413" w:rsidP="001C5413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1C5413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Для участников ГИА с ОВЗ, участников ГИА – детей-инвалидов и инвалидов ОИВ организуют проведение экзаменов в условиях, учитывающих состояние их здоровья, особенности психофизического развития.</w:t>
      </w:r>
    </w:p>
    <w:p w:rsidR="001C5413" w:rsidRPr="001C5413" w:rsidRDefault="001C5413" w:rsidP="001C5413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1C5413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 xml:space="preserve">Для участников ГИА с ОВЗ (при предъявлении копии рекомендации психолого-медико-педагогической комиссии (далее – ПМПК), для участников ГИА – детей-инвалидов и инвалидов (при предъявлении </w:t>
      </w:r>
      <w:r w:rsidRPr="001C5413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lastRenderedPageBreak/>
        <w:t>справки, подтверждающей инвалидность) ОИВ обеспечивают создание следующих условий проведения ГИА:</w:t>
      </w:r>
    </w:p>
    <w:p w:rsidR="001C5413" w:rsidRPr="001C5413" w:rsidRDefault="001C5413" w:rsidP="001C5413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1C5413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проведение ГВЭ по всем учебным предметам в устной форме по желанию;</w:t>
      </w:r>
    </w:p>
    <w:p w:rsidR="001C5413" w:rsidRPr="001C5413" w:rsidRDefault="001C5413" w:rsidP="001C5413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1C5413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беспрепятственный доступ участников ГИА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приспособлений);</w:t>
      </w:r>
    </w:p>
    <w:p w:rsidR="001C5413" w:rsidRPr="001C5413" w:rsidRDefault="001C5413" w:rsidP="001C5413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1C5413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увеличение продолжительности экзамена по учебному предмету на 1,5 часа, увеличение продолжительности итогового собеседования по русскому языку на 30 минут;</w:t>
      </w:r>
    </w:p>
    <w:p w:rsidR="001C5413" w:rsidRPr="001C5413" w:rsidRDefault="001C5413" w:rsidP="001C5413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1C5413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организация питания и перерывов для проведения необходимых лечебных и профилактических мероприятий во время проведения экзамена.</w:t>
      </w:r>
    </w:p>
    <w:p w:rsidR="001C5413" w:rsidRPr="001C5413" w:rsidRDefault="001C5413" w:rsidP="001C5413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1C5413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Для участников ГИА с ОВЗ (при предъявлении копии рекомендаций ПМПК), для участников ГИА — детей-инвалидов и инвалидов (при предъявлении справки, подтверждающей факт установления инвалидности, выданной федеральным государственным учреждением медико-социальной экспертизы, и копии рекомендаций ПМПК) ОИВ обеспечивают создание следующих специальных условий, учитывающих состояние здоровья, особенности психофизического развития:</w:t>
      </w:r>
    </w:p>
    <w:p w:rsidR="001C5413" w:rsidRPr="001C5413" w:rsidRDefault="001C5413" w:rsidP="001C5413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1C5413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задание, перенести ответы в экзаменационные листы (бланки) для записи ответов;</w:t>
      </w:r>
    </w:p>
    <w:p w:rsidR="001C5413" w:rsidRPr="001C5413" w:rsidRDefault="001C5413" w:rsidP="001C5413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1C5413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использование на ГИА необходимых для выполнения заданий технических средств;</w:t>
      </w:r>
    </w:p>
    <w:p w:rsidR="001C5413" w:rsidRPr="001C5413" w:rsidRDefault="001C5413" w:rsidP="001C5413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1C5413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оформление экзаменационных материалов рельефно-точечным шрифтом Брайля или в виде электронного документа, доступного с помощью компьютера; выполнение письменной экзаменационной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ГИА);</w:t>
      </w:r>
    </w:p>
    <w:p w:rsidR="001C5413" w:rsidRPr="001C5413" w:rsidRDefault="001C5413" w:rsidP="001C5413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1C5413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копирование экзаменационных материалов в день проведения экзамена в аудитории в присутствии членов государственной итоговой аттестации в увеличенном размере; обеспечение аудиторий для проведения экзаменов увеличительными устройствами; индивидуальное равномерное освещение не менее 300 люкс (для слабовидящих участников ГИА);</w:t>
      </w:r>
    </w:p>
    <w:p w:rsidR="001C5413" w:rsidRPr="001C5413" w:rsidRDefault="001C5413" w:rsidP="001C5413">
      <w:pPr>
        <w:spacing w:after="420" w:line="360" w:lineRule="atLeast"/>
        <w:rPr>
          <w:rFonts w:ascii="Calibri" w:eastAsia="Times New Roman" w:hAnsi="Calibri" w:cs="Calibri"/>
          <w:color w:val="1A1A1A"/>
          <w:sz w:val="23"/>
          <w:szCs w:val="23"/>
          <w:lang w:eastAsia="ru-RU"/>
        </w:rPr>
      </w:pPr>
      <w:r w:rsidRPr="001C5413">
        <w:rPr>
          <w:rFonts w:ascii="Calibri" w:eastAsia="Times New Roman" w:hAnsi="Calibri" w:cs="Calibri"/>
          <w:color w:val="1A1A1A"/>
          <w:sz w:val="23"/>
          <w:szCs w:val="23"/>
          <w:lang w:eastAsia="ru-RU"/>
        </w:rPr>
        <w:t>выполнение письменной экзаменационной работы на компьютере по желанию.</w:t>
      </w:r>
    </w:p>
    <w:p w:rsidR="00F3066B" w:rsidRDefault="00F3066B"/>
    <w:sectPr w:rsidR="00F3066B" w:rsidSect="001C54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413"/>
    <w:rsid w:val="001C5413"/>
    <w:rsid w:val="00F3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54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C54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54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54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C5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54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54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C54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54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54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C5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54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1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50645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  <w:divsChild>
            <w:div w:id="129598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54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3847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Е.А. Борисова</dc:creator>
  <cp:lastModifiedBy>Е.А. Борисова</cp:lastModifiedBy>
  <cp:revision>2</cp:revision>
  <dcterms:created xsi:type="dcterms:W3CDTF">2021-03-17T07:21:00Z</dcterms:created>
  <dcterms:modified xsi:type="dcterms:W3CDTF">2021-03-17T07:21:00Z</dcterms:modified>
</cp:coreProperties>
</file>